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188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DELTA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DLTC11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C787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DLTC11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C78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C78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4FDC">
        <w:rPr>
          <w:rFonts w:asciiTheme="minorHAnsi" w:hAnsiTheme="minorHAnsi" w:cs="Arial"/>
          <w:lang w:val="en-ZA"/>
        </w:rPr>
        <w:t>7.25</w:t>
      </w:r>
      <w:r>
        <w:rPr>
          <w:rFonts w:asciiTheme="minorHAnsi" w:hAnsiTheme="minorHAnsi" w:cs="Arial"/>
          <w:lang w:val="en-ZA"/>
        </w:rPr>
        <w:t>% (3 Month JIBAR as at 05 Aug</w:t>
      </w:r>
      <w:r w:rsidR="00DC787B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904FDC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 plus </w:t>
      </w:r>
      <w:r w:rsidR="00DC787B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DC787B">
        <w:rPr>
          <w:rFonts w:asciiTheme="minorHAnsi" w:hAnsiTheme="minorHAnsi" w:cs="Arial"/>
          <w:lang w:val="en-ZA"/>
        </w:rPr>
        <w:t>,</w:t>
      </w:r>
      <w:r w:rsidR="00DC787B" w:rsidRPr="00DC787B">
        <w:rPr>
          <w:rFonts w:asciiTheme="minorHAnsi" w:hAnsiTheme="minorHAnsi" w:cs="Arial"/>
          <w:lang w:val="en-ZA"/>
        </w:rPr>
        <w:t xml:space="preserve"> </w:t>
      </w:r>
      <w:r w:rsidR="00DC787B">
        <w:rPr>
          <w:rFonts w:asciiTheme="minorHAnsi" w:hAnsiTheme="minorHAnsi" w:cs="Arial"/>
          <w:lang w:val="en-ZA"/>
        </w:rPr>
        <w:t>29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</w:t>
      </w:r>
      <w:r w:rsidR="00DC787B">
        <w:rPr>
          <w:rFonts w:asciiTheme="minorHAnsi" w:hAnsiTheme="minorHAnsi" w:cs="Arial"/>
          <w:lang w:val="en-ZA"/>
        </w:rPr>
        <w:t>,</w:t>
      </w:r>
      <w:r w:rsidR="00DC787B" w:rsidRPr="00DC787B">
        <w:rPr>
          <w:rFonts w:asciiTheme="minorHAnsi" w:hAnsiTheme="minorHAnsi" w:cs="Arial"/>
          <w:lang w:val="en-ZA"/>
        </w:rPr>
        <w:t xml:space="preserve"> </w:t>
      </w:r>
      <w:r w:rsidR="00DC787B">
        <w:rPr>
          <w:rFonts w:asciiTheme="minorHAnsi" w:hAnsiTheme="minorHAnsi" w:cs="Arial"/>
          <w:lang w:val="en-ZA"/>
        </w:rPr>
        <w:t>3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October</w:t>
      </w:r>
      <w:r w:rsidR="00DC787B">
        <w:rPr>
          <w:rFonts w:asciiTheme="minorHAnsi" w:hAnsiTheme="minorHAnsi" w:cs="Arial"/>
          <w:lang w:val="en-ZA"/>
        </w:rPr>
        <w:t>,</w:t>
      </w:r>
      <w:r w:rsidR="00DC787B" w:rsidRPr="00DC787B">
        <w:rPr>
          <w:rFonts w:asciiTheme="minorHAnsi" w:hAnsiTheme="minorHAnsi" w:cs="Arial"/>
          <w:lang w:val="en-ZA"/>
        </w:rPr>
        <w:t xml:space="preserve"> </w:t>
      </w:r>
      <w:r w:rsidR="00DC787B">
        <w:rPr>
          <w:rFonts w:asciiTheme="minorHAnsi" w:hAnsiTheme="minorHAnsi" w:cs="Arial"/>
          <w:lang w:val="en-ZA"/>
        </w:rPr>
        <w:t>28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C787B" w:rsidRDefault="00DC787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D18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721D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https://www.jse.co.za/content/JSEPricingSupplementsItems/2014/BondDocuments/DLTC11%20Pricing%20Supplement%2020150807.pdf</w:t>
        </w:r>
      </w:hyperlink>
    </w:p>
    <w:p w:rsidR="006D188B" w:rsidRPr="00F64748" w:rsidRDefault="006D18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787B" w:rsidRDefault="00DC78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C787B" w:rsidRDefault="00DC78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C787B" w:rsidRDefault="00DC78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085030" w:rsidRPr="00F64748" w:rsidRDefault="00DC787B" w:rsidP="00DC78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78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78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18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18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88B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FD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87B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LTC11%20Pricing%20Supplement%20201508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A8DB8-1C91-4715-A01C-C04245AD4C0B}"/>
</file>

<file path=customXml/itemProps2.xml><?xml version="1.0" encoding="utf-8"?>
<ds:datastoreItem xmlns:ds="http://schemas.openxmlformats.org/officeDocument/2006/customXml" ds:itemID="{8DC7D1FB-7A3E-41B9-8A8C-B492657F1A29}"/>
</file>

<file path=customXml/itemProps3.xml><?xml version="1.0" encoding="utf-8"?>
<ds:datastoreItem xmlns:ds="http://schemas.openxmlformats.org/officeDocument/2006/customXml" ds:itemID="{69032D04-8EB8-4EA5-B3F5-432EEC11B4F6}"/>
</file>

<file path=customXml/itemProps4.xml><?xml version="1.0" encoding="utf-8"?>
<ds:datastoreItem xmlns:ds="http://schemas.openxmlformats.org/officeDocument/2006/customXml" ds:itemID="{FFDB6FC2-D05F-47C0-AE7C-6D67ECB7D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2015-08-06T08:18:00Z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